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1801"/>
        <w:tblW w:w="9897" w:type="dxa"/>
        <w:tblLook w:val="01E0" w:firstRow="1" w:lastRow="1" w:firstColumn="1" w:lastColumn="1" w:noHBand="0" w:noVBand="0"/>
      </w:tblPr>
      <w:tblGrid>
        <w:gridCol w:w="2474"/>
        <w:gridCol w:w="2474"/>
        <w:gridCol w:w="2474"/>
        <w:gridCol w:w="2475"/>
      </w:tblGrid>
      <w:tr w:rsidR="0015310D" w14:paraId="36D39171" w14:textId="77777777" w:rsidTr="00146813">
        <w:trPr>
          <w:trHeight w:val="1406"/>
        </w:trPr>
        <w:tc>
          <w:tcPr>
            <w:tcW w:w="9897" w:type="dxa"/>
            <w:gridSpan w:val="4"/>
            <w:shd w:val="clear" w:color="auto" w:fill="B3B3B3"/>
          </w:tcPr>
          <w:p w14:paraId="347917A1" w14:textId="43425F55" w:rsidR="001B5C57" w:rsidRDefault="0015310D" w:rsidP="0015310D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>Goal</w:t>
            </w:r>
            <w:r w:rsidR="001B5C57">
              <w:rPr>
                <w:b/>
                <w:i/>
                <w:sz w:val="28"/>
                <w:szCs w:val="28"/>
              </w:rPr>
              <w:t xml:space="preserve">: </w:t>
            </w:r>
            <w:r w:rsidRPr="00FF2656">
              <w:rPr>
                <w:b/>
                <w:i/>
                <w:sz w:val="28"/>
                <w:szCs w:val="28"/>
              </w:rPr>
              <w:t xml:space="preserve">Skilled Teachers </w:t>
            </w:r>
          </w:p>
          <w:p w14:paraId="1C670265" w14:textId="147ADA00" w:rsidR="0015310D" w:rsidRDefault="003D5BBB" w:rsidP="003D5BBB">
            <w:r>
              <w:rPr>
                <w:i/>
              </w:rPr>
              <w:t xml:space="preserve">During the 2019-2020 school year, teachers will </w:t>
            </w:r>
            <w:r w:rsidRPr="003D5BBB">
              <w:rPr>
                <w:i/>
              </w:rPr>
              <w:t xml:space="preserve">implement </w:t>
            </w:r>
            <w:r w:rsidRPr="003D5BBB">
              <w:rPr>
                <w:i/>
              </w:rPr>
              <w:t xml:space="preserve">other digital </w:t>
            </w:r>
            <w:r>
              <w:rPr>
                <w:i/>
              </w:rPr>
              <w:t xml:space="preserve">resources </w:t>
            </w:r>
            <w:r w:rsidRPr="003D5BBB">
              <w:rPr>
                <w:i/>
              </w:rPr>
              <w:t xml:space="preserve">weekly within </w:t>
            </w:r>
            <w:r>
              <w:rPr>
                <w:i/>
              </w:rPr>
              <w:t xml:space="preserve">their class besides </w:t>
            </w:r>
            <w:proofErr w:type="spellStart"/>
            <w:r>
              <w:rPr>
                <w:i/>
              </w:rPr>
              <w:t>Odysseyware</w:t>
            </w:r>
            <w:proofErr w:type="spellEnd"/>
            <w:r>
              <w:rPr>
                <w:i/>
              </w:rPr>
              <w:t xml:space="preserve"> to promote student engagement and improve </w:t>
            </w:r>
            <w:r w:rsidR="004B7C1E">
              <w:rPr>
                <w:i/>
              </w:rPr>
              <w:t>learning.</w:t>
            </w:r>
          </w:p>
        </w:tc>
      </w:tr>
      <w:tr w:rsidR="0015310D" w14:paraId="10A94602" w14:textId="77777777" w:rsidTr="003227E8">
        <w:trPr>
          <w:trHeight w:val="189"/>
        </w:trPr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14:paraId="0C8BD484" w14:textId="0FA6FEB0" w:rsidR="0015310D" w:rsidRDefault="001B5C57" w:rsidP="0015310D">
            <w:r>
              <w:t xml:space="preserve">Evaluation Method:  </w:t>
            </w:r>
          </w:p>
          <w:p w14:paraId="6B64935C" w14:textId="77777777" w:rsidR="00EF5487" w:rsidRDefault="00EF5487" w:rsidP="0015310D">
            <w:r>
              <w:t>Peer Observations</w:t>
            </w:r>
          </w:p>
          <w:p w14:paraId="280CD729" w14:textId="77777777" w:rsidR="00EF5487" w:rsidRDefault="00EF5487" w:rsidP="0015310D">
            <w:r>
              <w:t xml:space="preserve">Administration Walkthroughs </w:t>
            </w:r>
          </w:p>
          <w:p w14:paraId="33887ED4" w14:textId="77777777" w:rsidR="00EF5487" w:rsidRDefault="00EF5487" w:rsidP="0015310D">
            <w:r>
              <w:t>Teacher survey and interviews</w:t>
            </w:r>
          </w:p>
          <w:p w14:paraId="6D7F7118" w14:textId="167653EC" w:rsidR="00EF5487" w:rsidRDefault="00EF5487" w:rsidP="0015310D">
            <w:r>
              <w:t>Student Data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4D2285C7" w14:textId="47E469B4" w:rsidR="0015310D" w:rsidRDefault="001B5C57" w:rsidP="0015310D">
            <w:r>
              <w:t xml:space="preserve">Success Indicator:  </w:t>
            </w:r>
          </w:p>
          <w:p w14:paraId="4072F80A" w14:textId="0D7AF089" w:rsidR="0015310D" w:rsidRDefault="00EF5487" w:rsidP="0015310D">
            <w:r>
              <w:t>80% of teachers will present student data from digital resources as supporting evidence of implementation of digital resources during instructional time.</w:t>
            </w:r>
          </w:p>
          <w:p w14:paraId="15A25BD2" w14:textId="77777777" w:rsidR="0015310D" w:rsidRDefault="0015310D" w:rsidP="0015310D"/>
        </w:tc>
      </w:tr>
      <w:tr w:rsidR="0015310D" w14:paraId="32528080" w14:textId="77777777" w:rsidTr="003227E8">
        <w:trPr>
          <w:trHeight w:val="367"/>
        </w:trPr>
        <w:tc>
          <w:tcPr>
            <w:tcW w:w="2474" w:type="dxa"/>
            <w:shd w:val="clear" w:color="auto" w:fill="E0E0E0"/>
          </w:tcPr>
          <w:p w14:paraId="48EF6F7A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14:paraId="2494705E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E0E0E0"/>
          </w:tcPr>
          <w:p w14:paraId="6DA77FD7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E0E0E0"/>
          </w:tcPr>
          <w:p w14:paraId="4DE05610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15310D" w14:paraId="15B0DB0F" w14:textId="77777777" w:rsidTr="003227E8">
        <w:trPr>
          <w:trHeight w:val="364"/>
        </w:trPr>
        <w:tc>
          <w:tcPr>
            <w:tcW w:w="2474" w:type="dxa"/>
          </w:tcPr>
          <w:p w14:paraId="22187C6D" w14:textId="686BBCC5" w:rsidR="0015310D" w:rsidRDefault="00D95802" w:rsidP="0015310D">
            <w:r>
              <w:t>Teachers will attend professional learning communities (PLC) to learn about digital resources that will improve student learning and promote student engagement.</w:t>
            </w:r>
          </w:p>
        </w:tc>
        <w:tc>
          <w:tcPr>
            <w:tcW w:w="2474" w:type="dxa"/>
            <w:shd w:val="clear" w:color="auto" w:fill="auto"/>
          </w:tcPr>
          <w:p w14:paraId="206A37D8" w14:textId="0835CBB4" w:rsidR="0015310D" w:rsidRDefault="00D95802" w:rsidP="0015310D">
            <w:r>
              <w:t>The PLC’s will take place throughout the 2019-2020 school year and be completed before April.</w:t>
            </w:r>
          </w:p>
        </w:tc>
        <w:tc>
          <w:tcPr>
            <w:tcW w:w="2474" w:type="dxa"/>
            <w:shd w:val="clear" w:color="auto" w:fill="auto"/>
          </w:tcPr>
          <w:p w14:paraId="25ED0F92" w14:textId="2DC988D5" w:rsidR="0015310D" w:rsidRDefault="00D95802" w:rsidP="0015310D">
            <w:r>
              <w:t>No cost because the meeting will be held during teacher work hours.</w:t>
            </w:r>
          </w:p>
        </w:tc>
        <w:tc>
          <w:tcPr>
            <w:tcW w:w="2475" w:type="dxa"/>
          </w:tcPr>
          <w:p w14:paraId="51E39908" w14:textId="77777777" w:rsidR="00D95802" w:rsidRDefault="00D95802" w:rsidP="00D95802">
            <w:r>
              <w:t>Principal (approving meeting date and agenda)</w:t>
            </w:r>
          </w:p>
          <w:p w14:paraId="2372ABDD" w14:textId="77777777" w:rsidR="00D95802" w:rsidRDefault="00D95802" w:rsidP="00D95802">
            <w:r>
              <w:t>Teachers (Attendance)</w:t>
            </w:r>
          </w:p>
          <w:p w14:paraId="127B0D10" w14:textId="0137FC9B" w:rsidR="0015310D" w:rsidRDefault="00D95802" w:rsidP="00D95802">
            <w:r>
              <w:t>Professional learning coordinator (Agendas, planning meeting, instructional materials for meeting, minuets, electronic sign-in)</w:t>
            </w:r>
          </w:p>
        </w:tc>
      </w:tr>
      <w:tr w:rsidR="0015310D" w14:paraId="1B858F92" w14:textId="77777777" w:rsidTr="003227E8">
        <w:trPr>
          <w:trHeight w:val="364"/>
        </w:trPr>
        <w:tc>
          <w:tcPr>
            <w:tcW w:w="2474" w:type="dxa"/>
          </w:tcPr>
          <w:p w14:paraId="3CD0836D" w14:textId="1D236B95" w:rsidR="0015310D" w:rsidRDefault="00D95802" w:rsidP="0015310D">
            <w:r>
              <w:t>Teachers will have a data party and discussed student data from digital resources they are using during instruction as supporting evidence of implementing the resources and measure its effectiveness.</w:t>
            </w:r>
          </w:p>
        </w:tc>
        <w:tc>
          <w:tcPr>
            <w:tcW w:w="2474" w:type="dxa"/>
            <w:shd w:val="clear" w:color="auto" w:fill="auto"/>
          </w:tcPr>
          <w:p w14:paraId="264EB02F" w14:textId="6396438A" w:rsidR="0015310D" w:rsidRDefault="00D95802" w:rsidP="0015310D">
            <w:r>
              <w:t>The PLC’s will take place throughout the 2019-2020 school year and be completed before April.</w:t>
            </w:r>
          </w:p>
        </w:tc>
        <w:tc>
          <w:tcPr>
            <w:tcW w:w="2474" w:type="dxa"/>
            <w:shd w:val="clear" w:color="auto" w:fill="auto"/>
          </w:tcPr>
          <w:p w14:paraId="33C9CEC5" w14:textId="732970E6" w:rsidR="0015310D" w:rsidRDefault="000F1B2C" w:rsidP="0015310D">
            <w:r>
              <w:t>No cost because the meeting will be held during teacher work hours.</w:t>
            </w:r>
          </w:p>
        </w:tc>
        <w:tc>
          <w:tcPr>
            <w:tcW w:w="2475" w:type="dxa"/>
          </w:tcPr>
          <w:p w14:paraId="7DC74AEE" w14:textId="77777777" w:rsidR="000F1B2C" w:rsidRDefault="000F1B2C" w:rsidP="000F1B2C">
            <w:r>
              <w:t>Principal- Approve meeting dates.</w:t>
            </w:r>
          </w:p>
          <w:p w14:paraId="6192998D" w14:textId="77777777" w:rsidR="000F1B2C" w:rsidRDefault="000F1B2C" w:rsidP="000F1B2C"/>
          <w:p w14:paraId="50199143" w14:textId="77777777" w:rsidR="000F1B2C" w:rsidRDefault="000F1B2C" w:rsidP="000F1B2C">
            <w:r>
              <w:t>Professional learning coordinator – Attendance, plan, minuets, and digital sign-in</w:t>
            </w:r>
          </w:p>
          <w:p w14:paraId="7FE68569" w14:textId="77777777" w:rsidR="000F1B2C" w:rsidRDefault="000F1B2C" w:rsidP="000F1B2C"/>
          <w:p w14:paraId="600E3148" w14:textId="499917B0" w:rsidR="0015310D" w:rsidRDefault="000F1B2C" w:rsidP="000F1B2C">
            <w:r>
              <w:t>Teachers- Attendance and planning lessons</w:t>
            </w:r>
          </w:p>
        </w:tc>
      </w:tr>
      <w:tr w:rsidR="0015310D" w14:paraId="2AFCA596" w14:textId="77777777" w:rsidTr="00146813">
        <w:trPr>
          <w:trHeight w:val="189"/>
        </w:trPr>
        <w:tc>
          <w:tcPr>
            <w:tcW w:w="9897" w:type="dxa"/>
            <w:gridSpan w:val="4"/>
            <w:shd w:val="clear" w:color="auto" w:fill="B3B3B3"/>
          </w:tcPr>
          <w:p w14:paraId="113CA59A" w14:textId="20B7EDAB" w:rsidR="001B5C57" w:rsidRDefault="0015310D" w:rsidP="0015310D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Pr="00FF2656">
              <w:rPr>
                <w:b/>
                <w:i/>
                <w:sz w:val="28"/>
                <w:szCs w:val="28"/>
              </w:rPr>
              <w:t xml:space="preserve">Instructional </w:t>
            </w:r>
            <w:r>
              <w:rPr>
                <w:b/>
                <w:i/>
                <w:sz w:val="28"/>
                <w:szCs w:val="28"/>
              </w:rPr>
              <w:t>Change</w:t>
            </w:r>
          </w:p>
          <w:p w14:paraId="39704D6A" w14:textId="0054F73B" w:rsidR="0015310D" w:rsidRPr="00CA0C69" w:rsidRDefault="00790C25" w:rsidP="0015310D">
            <w:pPr>
              <w:rPr>
                <w:i/>
              </w:rPr>
            </w:pPr>
            <w:r>
              <w:rPr>
                <w:i/>
              </w:rPr>
              <w:t>During the 2019-2020 school year, te</w:t>
            </w:r>
            <w:r w:rsidR="002F3B60">
              <w:rPr>
                <w:i/>
              </w:rPr>
              <w:t>achers will use digital resources to increase learning by promoting higher order thinking and student engagement.</w:t>
            </w:r>
            <w:r w:rsidR="001B5C57" w:rsidRPr="00CA0C69">
              <w:rPr>
                <w:i/>
              </w:rPr>
              <w:t xml:space="preserve"> </w:t>
            </w:r>
          </w:p>
          <w:p w14:paraId="2456A4CA" w14:textId="77777777" w:rsidR="0015310D" w:rsidRDefault="0015310D" w:rsidP="0015310D"/>
        </w:tc>
      </w:tr>
      <w:tr w:rsidR="0015310D" w14:paraId="0DF62BCE" w14:textId="77777777" w:rsidTr="003227E8">
        <w:trPr>
          <w:trHeight w:val="189"/>
        </w:trPr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14:paraId="5429E77E" w14:textId="56D46B55" w:rsidR="001B5C57" w:rsidRDefault="001B5C57" w:rsidP="001B5C57">
            <w:r>
              <w:t xml:space="preserve">Evaluation Method:  </w:t>
            </w:r>
          </w:p>
          <w:p w14:paraId="24727A8E" w14:textId="77777777" w:rsidR="0015310D" w:rsidRDefault="00B47300" w:rsidP="0015310D">
            <w:r>
              <w:t>Principal Walkthrough</w:t>
            </w:r>
          </w:p>
          <w:p w14:paraId="39693AEB" w14:textId="2E267C3D" w:rsidR="00B47300" w:rsidRDefault="00B47300" w:rsidP="0015310D">
            <w:r>
              <w:t>Weekly Plans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24DB3ED0" w14:textId="75F9CA1E" w:rsidR="0015310D" w:rsidRDefault="001B5C57" w:rsidP="0015310D">
            <w:r>
              <w:t xml:space="preserve">Success Indicator:  </w:t>
            </w:r>
          </w:p>
          <w:p w14:paraId="0A057214" w14:textId="1578FA44" w:rsidR="0015310D" w:rsidRDefault="00B47300" w:rsidP="0015310D">
            <w:r>
              <w:t>85% of teachers will submit plans to the principal explaining how they will use digital resources to increase learning by promoting higher order thinking and student engagement.</w:t>
            </w:r>
          </w:p>
        </w:tc>
      </w:tr>
      <w:tr w:rsidR="0015310D" w14:paraId="26BEA119" w14:textId="77777777" w:rsidTr="00B47300">
        <w:trPr>
          <w:trHeight w:val="404"/>
        </w:trPr>
        <w:tc>
          <w:tcPr>
            <w:tcW w:w="2474" w:type="dxa"/>
            <w:shd w:val="clear" w:color="auto" w:fill="E0E0E0"/>
          </w:tcPr>
          <w:p w14:paraId="37FB3CB4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14:paraId="3C548814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E0E0E0"/>
          </w:tcPr>
          <w:p w14:paraId="11F53412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E0E0E0"/>
          </w:tcPr>
          <w:p w14:paraId="06DB50FD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15310D" w14:paraId="4C44BAE4" w14:textId="77777777" w:rsidTr="003227E8">
        <w:trPr>
          <w:trHeight w:val="364"/>
        </w:trPr>
        <w:tc>
          <w:tcPr>
            <w:tcW w:w="2474" w:type="dxa"/>
          </w:tcPr>
          <w:p w14:paraId="7A3715D8" w14:textId="2B3ACD36" w:rsidR="0015310D" w:rsidRDefault="00B47300" w:rsidP="0015310D">
            <w:r>
              <w:lastRenderedPageBreak/>
              <w:t>Teachers will attend a professional learning community that will provide teachers with digital resources to use with students to promote higher order thinking and student engagement.</w:t>
            </w:r>
          </w:p>
        </w:tc>
        <w:tc>
          <w:tcPr>
            <w:tcW w:w="2474" w:type="dxa"/>
            <w:shd w:val="clear" w:color="auto" w:fill="auto"/>
          </w:tcPr>
          <w:p w14:paraId="2E4DF089" w14:textId="0BDA7AD8" w:rsidR="0015310D" w:rsidRDefault="00B47300" w:rsidP="0015310D">
            <w:r>
              <w:t>The teachers will attend this PLC during fall semester during August and during pre-planning before students begin school.</w:t>
            </w:r>
          </w:p>
        </w:tc>
        <w:tc>
          <w:tcPr>
            <w:tcW w:w="2474" w:type="dxa"/>
            <w:shd w:val="clear" w:color="auto" w:fill="auto"/>
          </w:tcPr>
          <w:p w14:paraId="7F11955A" w14:textId="57A7618C" w:rsidR="0015310D" w:rsidRDefault="00B47300" w:rsidP="0015310D">
            <w:r>
              <w:t>No cost because the meeting will be held during teacher work hours.</w:t>
            </w:r>
          </w:p>
        </w:tc>
        <w:tc>
          <w:tcPr>
            <w:tcW w:w="2475" w:type="dxa"/>
          </w:tcPr>
          <w:p w14:paraId="4B5610B9" w14:textId="77777777" w:rsidR="0015310D" w:rsidRDefault="00B47300" w:rsidP="0015310D">
            <w:r>
              <w:t>Principal- Approve meeting dates.</w:t>
            </w:r>
          </w:p>
          <w:p w14:paraId="217338D7" w14:textId="77777777" w:rsidR="00B47300" w:rsidRDefault="00B47300" w:rsidP="0015310D"/>
          <w:p w14:paraId="4C2A1617" w14:textId="77777777" w:rsidR="00B47300" w:rsidRDefault="00B47300" w:rsidP="0015310D">
            <w:r>
              <w:t>Professional learning coordinator – plan PLC and instructional materials and resources to provide to teachers.</w:t>
            </w:r>
          </w:p>
          <w:p w14:paraId="236EDEE6" w14:textId="77777777" w:rsidR="00B47300" w:rsidRDefault="00B47300" w:rsidP="0015310D"/>
          <w:p w14:paraId="609B98E0" w14:textId="6F69F12C" w:rsidR="00B47300" w:rsidRDefault="00B47300" w:rsidP="0015310D">
            <w:r>
              <w:t>Teachers- Attendance</w:t>
            </w:r>
          </w:p>
        </w:tc>
      </w:tr>
      <w:tr w:rsidR="0015310D" w14:paraId="2560095C" w14:textId="77777777" w:rsidTr="003227E8">
        <w:trPr>
          <w:trHeight w:val="364"/>
        </w:trPr>
        <w:tc>
          <w:tcPr>
            <w:tcW w:w="2474" w:type="dxa"/>
          </w:tcPr>
          <w:p w14:paraId="03C29DCA" w14:textId="33218030" w:rsidR="0015310D" w:rsidRDefault="002E5AB2" w:rsidP="0015310D">
            <w:r>
              <w:t>Teachers will atte</w:t>
            </w:r>
            <w:r w:rsidR="00130E0C">
              <w:t>nd a planning party to create plans that implements digital resources to promote higher order thinking and student engagement.</w:t>
            </w:r>
          </w:p>
        </w:tc>
        <w:tc>
          <w:tcPr>
            <w:tcW w:w="2474" w:type="dxa"/>
            <w:shd w:val="clear" w:color="auto" w:fill="auto"/>
          </w:tcPr>
          <w:p w14:paraId="5C2C0381" w14:textId="776C7E8C" w:rsidR="0015310D" w:rsidRDefault="00130E0C" w:rsidP="0015310D">
            <w:r>
              <w:t>At the end of August and the first of September.</w:t>
            </w:r>
          </w:p>
        </w:tc>
        <w:tc>
          <w:tcPr>
            <w:tcW w:w="2474" w:type="dxa"/>
            <w:shd w:val="clear" w:color="auto" w:fill="auto"/>
          </w:tcPr>
          <w:p w14:paraId="1F8F63C0" w14:textId="6484E360" w:rsidR="0015310D" w:rsidRDefault="00130E0C" w:rsidP="0015310D">
            <w:r>
              <w:t>No cost because the meeting will be held during teacher work hours.</w:t>
            </w:r>
          </w:p>
        </w:tc>
        <w:tc>
          <w:tcPr>
            <w:tcW w:w="2475" w:type="dxa"/>
          </w:tcPr>
          <w:p w14:paraId="63960EF2" w14:textId="77777777" w:rsidR="00130E0C" w:rsidRDefault="00130E0C" w:rsidP="00130E0C">
            <w:r>
              <w:t>Principal- Approve meeting dates.</w:t>
            </w:r>
          </w:p>
          <w:p w14:paraId="0EC845AA" w14:textId="77777777" w:rsidR="00130E0C" w:rsidRDefault="00130E0C" w:rsidP="00130E0C"/>
          <w:p w14:paraId="14F68848" w14:textId="10123C13" w:rsidR="00130E0C" w:rsidRDefault="00130E0C" w:rsidP="00130E0C">
            <w:r>
              <w:t>Professional learning coordinator –</w:t>
            </w:r>
            <w:r>
              <w:t xml:space="preserve"> Attendance, plan, minuets, and digital sign-in</w:t>
            </w:r>
          </w:p>
          <w:p w14:paraId="26976C63" w14:textId="77777777" w:rsidR="00130E0C" w:rsidRDefault="00130E0C" w:rsidP="00130E0C"/>
          <w:p w14:paraId="5AF28834" w14:textId="5F624774" w:rsidR="0015310D" w:rsidRDefault="00130E0C" w:rsidP="00130E0C">
            <w:r>
              <w:t>Teachers- Attendance</w:t>
            </w:r>
            <w:r>
              <w:t xml:space="preserve"> and planning lessons</w:t>
            </w:r>
          </w:p>
        </w:tc>
      </w:tr>
      <w:tr w:rsidR="0015310D" w14:paraId="6339A297" w14:textId="77777777" w:rsidTr="00146813">
        <w:trPr>
          <w:trHeight w:val="189"/>
        </w:trPr>
        <w:tc>
          <w:tcPr>
            <w:tcW w:w="9897" w:type="dxa"/>
            <w:gridSpan w:val="4"/>
            <w:shd w:val="clear" w:color="auto" w:fill="B3B3B3"/>
          </w:tcPr>
          <w:p w14:paraId="0108C4FB" w14:textId="1A25D062" w:rsidR="001B5C57" w:rsidRDefault="0015310D" w:rsidP="0015310D">
            <w:pPr>
              <w:rPr>
                <w:i/>
              </w:rPr>
            </w:pPr>
            <w:r w:rsidRPr="00FF2656">
              <w:rPr>
                <w:b/>
                <w:sz w:val="28"/>
                <w:szCs w:val="28"/>
              </w:rPr>
              <w:t>Goal</w:t>
            </w:r>
            <w:r w:rsidRPr="0015310D">
              <w:rPr>
                <w:b/>
                <w:sz w:val="28"/>
                <w:szCs w:val="28"/>
              </w:rPr>
              <w:t xml:space="preserve">:  </w:t>
            </w:r>
            <w:r w:rsidRPr="0015310D">
              <w:rPr>
                <w:b/>
                <w:i/>
                <w:sz w:val="28"/>
                <w:szCs w:val="28"/>
              </w:rPr>
              <w:t>Student Focused</w:t>
            </w:r>
            <w:r w:rsidRPr="00CA0C69">
              <w:rPr>
                <w:i/>
              </w:rPr>
              <w:t xml:space="preserve">  </w:t>
            </w:r>
          </w:p>
          <w:p w14:paraId="2D7D8835" w14:textId="6DB5E312" w:rsidR="0015310D" w:rsidRPr="00FF2656" w:rsidRDefault="009004C2" w:rsidP="0015310D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During the 2019-2020 school year, teachers will use technology to aligned with research-based best practices to support student engagement,</w:t>
            </w:r>
            <w:r w:rsidR="00094BD5">
              <w:rPr>
                <w:i/>
              </w:rPr>
              <w:t xml:space="preserve"> problem-based learning,</w:t>
            </w:r>
            <w:r>
              <w:rPr>
                <w:i/>
              </w:rPr>
              <w:t xml:space="preserve"> deepen understanding of the content, and transfer of knowledge.</w:t>
            </w:r>
          </w:p>
          <w:p w14:paraId="43DF2921" w14:textId="77777777" w:rsidR="0015310D" w:rsidRDefault="0015310D" w:rsidP="0015310D"/>
        </w:tc>
      </w:tr>
      <w:tr w:rsidR="0015310D" w14:paraId="5FD2B10B" w14:textId="77777777" w:rsidTr="003227E8">
        <w:trPr>
          <w:trHeight w:val="602"/>
        </w:trPr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14:paraId="76E5EF62" w14:textId="5E6B545B" w:rsidR="00324675" w:rsidRDefault="00324675" w:rsidP="00324675">
            <w:r>
              <w:t xml:space="preserve">Evaluation Method:  </w:t>
            </w:r>
          </w:p>
          <w:p w14:paraId="6CF80F9E" w14:textId="77777777" w:rsidR="0015310D" w:rsidRDefault="007E285B" w:rsidP="0015310D">
            <w:r>
              <w:t xml:space="preserve">Weekly Plans </w:t>
            </w:r>
          </w:p>
          <w:p w14:paraId="4941050B" w14:textId="77777777" w:rsidR="007E285B" w:rsidRDefault="007E285B" w:rsidP="0015310D">
            <w:r>
              <w:t>Principal Walkthroughs</w:t>
            </w:r>
          </w:p>
          <w:p w14:paraId="351F5F43" w14:textId="56900D56" w:rsidR="007E285B" w:rsidRDefault="007E285B" w:rsidP="0015310D">
            <w:r>
              <w:t>Peer Observations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148BC938" w14:textId="3EB641A3" w:rsidR="0015310D" w:rsidRDefault="00324675" w:rsidP="0015310D">
            <w:r>
              <w:t xml:space="preserve">Success Indicator:  </w:t>
            </w:r>
          </w:p>
          <w:p w14:paraId="51B31FAA" w14:textId="01DBCEBF" w:rsidR="0015310D" w:rsidRDefault="007E285B" w:rsidP="0015310D">
            <w:r>
              <w:t>85% of teachers</w:t>
            </w:r>
            <w:r w:rsidR="00094BD5">
              <w:t>’</w:t>
            </w:r>
            <w:r>
              <w:t xml:space="preserve"> will </w:t>
            </w:r>
            <w:r w:rsidR="00094BD5">
              <w:t>submit weekly plans to the principal that addressed how they will use technology to support student engagement while using best practices to effectively create a problem-based learning environment while deepening students understanding and transfer of knowledge of the content.</w:t>
            </w:r>
          </w:p>
        </w:tc>
      </w:tr>
      <w:tr w:rsidR="0015310D" w14:paraId="43ECDE7E" w14:textId="77777777" w:rsidTr="003227E8">
        <w:trPr>
          <w:trHeight w:val="367"/>
        </w:trPr>
        <w:tc>
          <w:tcPr>
            <w:tcW w:w="2474" w:type="dxa"/>
            <w:shd w:val="clear" w:color="auto" w:fill="E0E0E0"/>
          </w:tcPr>
          <w:p w14:paraId="30DEEF9A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14:paraId="739AC367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E0E0E0"/>
          </w:tcPr>
          <w:p w14:paraId="13474C2B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E0E0E0"/>
          </w:tcPr>
          <w:p w14:paraId="3141C9F1" w14:textId="77777777" w:rsidR="0015310D" w:rsidRPr="00BD75CA" w:rsidRDefault="0015310D" w:rsidP="0015310D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15310D" w14:paraId="3E3D99B2" w14:textId="77777777" w:rsidTr="003227E8">
        <w:trPr>
          <w:trHeight w:val="364"/>
        </w:trPr>
        <w:tc>
          <w:tcPr>
            <w:tcW w:w="2474" w:type="dxa"/>
          </w:tcPr>
          <w:p w14:paraId="71206D99" w14:textId="0A93B054" w:rsidR="0015310D" w:rsidRDefault="00094BD5" w:rsidP="0015310D">
            <w:r>
              <w:t xml:space="preserve">The professional learning coordinator and another teacher will attend a workshop outside of the district that shares effective research-based best practices. </w:t>
            </w:r>
          </w:p>
        </w:tc>
        <w:tc>
          <w:tcPr>
            <w:tcW w:w="2474" w:type="dxa"/>
            <w:shd w:val="clear" w:color="auto" w:fill="auto"/>
          </w:tcPr>
          <w:p w14:paraId="04198105" w14:textId="74F807A0" w:rsidR="0015310D" w:rsidRDefault="00094BD5" w:rsidP="0015310D">
            <w:r>
              <w:t>The teacher and professional learning coordinator will attend the workshop before February.</w:t>
            </w:r>
          </w:p>
        </w:tc>
        <w:tc>
          <w:tcPr>
            <w:tcW w:w="2474" w:type="dxa"/>
            <w:shd w:val="clear" w:color="auto" w:fill="auto"/>
          </w:tcPr>
          <w:p w14:paraId="5B03B81C" w14:textId="77777777" w:rsidR="0015310D" w:rsidRDefault="00094BD5" w:rsidP="0015310D">
            <w:r>
              <w:t xml:space="preserve">The cost of the workshop varies, some are free.  </w:t>
            </w:r>
          </w:p>
          <w:p w14:paraId="7487FBBC" w14:textId="77777777" w:rsidR="00094BD5" w:rsidRDefault="00094BD5" w:rsidP="0015310D"/>
          <w:p w14:paraId="617748CC" w14:textId="6DBD5184" w:rsidR="00094BD5" w:rsidRDefault="00094BD5" w:rsidP="0015310D">
            <w:r>
              <w:t>Cost of a substitute rate is $50.00 per day.  Will only need one day but two substitutes.</w:t>
            </w:r>
          </w:p>
        </w:tc>
        <w:tc>
          <w:tcPr>
            <w:tcW w:w="2475" w:type="dxa"/>
          </w:tcPr>
          <w:p w14:paraId="12ED2A85" w14:textId="77777777" w:rsidR="0015310D" w:rsidRDefault="00094BD5" w:rsidP="0015310D">
            <w:r>
              <w:t>Principal approve workshop request, budget, and approval of substitute.</w:t>
            </w:r>
          </w:p>
          <w:p w14:paraId="181DF4AE" w14:textId="77777777" w:rsidR="00094BD5" w:rsidRDefault="00094BD5" w:rsidP="0015310D"/>
          <w:p w14:paraId="5040727B" w14:textId="77777777" w:rsidR="00094BD5" w:rsidRDefault="00094BD5" w:rsidP="0015310D">
            <w:r>
              <w:t>Teacher and professional learning coordinator- Attendance</w:t>
            </w:r>
          </w:p>
          <w:p w14:paraId="3830ABDA" w14:textId="3D1745B1" w:rsidR="00094BD5" w:rsidRDefault="00094BD5" w:rsidP="0015310D">
            <w:r>
              <w:lastRenderedPageBreak/>
              <w:t>Workshop facilitator</w:t>
            </w:r>
          </w:p>
        </w:tc>
      </w:tr>
      <w:tr w:rsidR="0015310D" w14:paraId="00E15C41" w14:textId="77777777" w:rsidTr="003227E8">
        <w:trPr>
          <w:trHeight w:val="364"/>
        </w:trPr>
        <w:tc>
          <w:tcPr>
            <w:tcW w:w="2474" w:type="dxa"/>
          </w:tcPr>
          <w:p w14:paraId="5C3E10C9" w14:textId="7E5E9E75" w:rsidR="0015310D" w:rsidRDefault="00094BD5" w:rsidP="0015310D">
            <w:r>
              <w:lastRenderedPageBreak/>
              <w:t>The professional learning coordinator and the other teacher will come back and re-deliver what they learned during the workshop to the other teachers during a PLC.</w:t>
            </w:r>
          </w:p>
        </w:tc>
        <w:tc>
          <w:tcPr>
            <w:tcW w:w="2474" w:type="dxa"/>
            <w:shd w:val="clear" w:color="auto" w:fill="auto"/>
          </w:tcPr>
          <w:p w14:paraId="5416E807" w14:textId="4E3DDB9B" w:rsidR="0015310D" w:rsidRDefault="00094BD5" w:rsidP="0015310D">
            <w:r>
              <w:t xml:space="preserve">The teacher and professional learning coordinator will </w:t>
            </w:r>
            <w:r>
              <w:t>attend the workshop before February and redeliver before the end of March.</w:t>
            </w:r>
          </w:p>
        </w:tc>
        <w:tc>
          <w:tcPr>
            <w:tcW w:w="2474" w:type="dxa"/>
            <w:shd w:val="clear" w:color="auto" w:fill="auto"/>
          </w:tcPr>
          <w:p w14:paraId="0DD03BCC" w14:textId="361EA087" w:rsidR="0015310D" w:rsidRDefault="00094BD5" w:rsidP="0015310D">
            <w:r>
              <w:t>No cost because the PLC will be held during regular meeting times.</w:t>
            </w:r>
          </w:p>
        </w:tc>
        <w:tc>
          <w:tcPr>
            <w:tcW w:w="2475" w:type="dxa"/>
          </w:tcPr>
          <w:p w14:paraId="50011F01" w14:textId="77777777" w:rsidR="0015310D" w:rsidRDefault="00094BD5" w:rsidP="0015310D">
            <w:r>
              <w:t>Principal-  Approve meeting time and agenda.</w:t>
            </w:r>
          </w:p>
          <w:p w14:paraId="211F243F" w14:textId="77777777" w:rsidR="00094BD5" w:rsidRDefault="00094BD5" w:rsidP="0015310D"/>
          <w:p w14:paraId="1B61C176" w14:textId="77777777" w:rsidR="00094BD5" w:rsidRDefault="00094BD5" w:rsidP="0015310D">
            <w:r>
              <w:t>Professional learning coordinator and teacher re-delivering- Plan PLC and gather instructional materials to provide teachers, agenda, digital meeting sign-in form, minuets</w:t>
            </w:r>
          </w:p>
          <w:p w14:paraId="24A7A537" w14:textId="77777777" w:rsidR="00094BD5" w:rsidRDefault="00094BD5" w:rsidP="0015310D"/>
          <w:p w14:paraId="0892C021" w14:textId="0FF2FBBE" w:rsidR="00094BD5" w:rsidRDefault="00094BD5" w:rsidP="0015310D">
            <w:r>
              <w:t>Teachers- Attendance</w:t>
            </w:r>
          </w:p>
        </w:tc>
      </w:tr>
      <w:tr w:rsidR="00C77F9A" w14:paraId="3510C7D3" w14:textId="77777777" w:rsidTr="00146813">
        <w:trPr>
          <w:trHeight w:val="364"/>
        </w:trPr>
        <w:tc>
          <w:tcPr>
            <w:tcW w:w="9897" w:type="dxa"/>
            <w:gridSpan w:val="4"/>
            <w:shd w:val="clear" w:color="auto" w:fill="BFBFBF" w:themeFill="background1" w:themeFillShade="BF"/>
          </w:tcPr>
          <w:p w14:paraId="32B39FE9" w14:textId="56144363" w:rsidR="00C77F9A" w:rsidRPr="00C77F9A" w:rsidRDefault="00C77F9A" w:rsidP="00153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Goal:  </w:t>
            </w:r>
            <w:r w:rsidRPr="00C77F9A">
              <w:rPr>
                <w:b/>
                <w:i/>
                <w:sz w:val="28"/>
                <w:szCs w:val="28"/>
              </w:rPr>
              <w:t>Diversity Considerations</w:t>
            </w:r>
          </w:p>
          <w:p w14:paraId="3F4ACAB2" w14:textId="2CE057A5" w:rsidR="00C77F9A" w:rsidRDefault="009004C2" w:rsidP="0015310D">
            <w:pPr>
              <w:rPr>
                <w:i/>
              </w:rPr>
            </w:pPr>
            <w:r>
              <w:rPr>
                <w:i/>
              </w:rPr>
              <w:t>During the 2019-2020 school year, the learning environments will support student-centered learning while meeting the needs of low SES students and providing digital and gender equity among students.</w:t>
            </w:r>
          </w:p>
          <w:p w14:paraId="500398FB" w14:textId="6A50F819" w:rsidR="00C77F9A" w:rsidRDefault="00C77F9A" w:rsidP="0015310D"/>
        </w:tc>
      </w:tr>
      <w:tr w:rsidR="00C77F9A" w14:paraId="2B4E0C5E" w14:textId="77777777" w:rsidTr="003227E8">
        <w:trPr>
          <w:trHeight w:val="364"/>
        </w:trPr>
        <w:tc>
          <w:tcPr>
            <w:tcW w:w="4948" w:type="dxa"/>
            <w:gridSpan w:val="2"/>
          </w:tcPr>
          <w:p w14:paraId="7B895D84" w14:textId="4875FD06" w:rsidR="00324675" w:rsidRDefault="00324675" w:rsidP="00324675">
            <w:r>
              <w:t xml:space="preserve">Evaluation Method:  </w:t>
            </w:r>
          </w:p>
          <w:p w14:paraId="4D3D6C71" w14:textId="77777777" w:rsidR="00C77F9A" w:rsidRDefault="00D64B0C" w:rsidP="0015310D">
            <w:r>
              <w:t>Weekly plans submitted to principal</w:t>
            </w:r>
          </w:p>
          <w:p w14:paraId="50D239AB" w14:textId="3B55495F" w:rsidR="00D64B0C" w:rsidRDefault="00D64B0C" w:rsidP="0015310D">
            <w:r>
              <w:t>Administrative Walkthrough</w:t>
            </w:r>
          </w:p>
        </w:tc>
        <w:tc>
          <w:tcPr>
            <w:tcW w:w="4949" w:type="dxa"/>
            <w:gridSpan w:val="2"/>
            <w:shd w:val="clear" w:color="auto" w:fill="auto"/>
          </w:tcPr>
          <w:p w14:paraId="5F297DC6" w14:textId="419803E9" w:rsidR="00C77F9A" w:rsidRDefault="00324675" w:rsidP="0015310D">
            <w:r>
              <w:t xml:space="preserve">Success Indicator:  </w:t>
            </w:r>
          </w:p>
          <w:p w14:paraId="6DB61A5C" w14:textId="4EF51262" w:rsidR="000B1CED" w:rsidRDefault="00D930A1" w:rsidP="0015310D">
            <w:r>
              <w:t>85% of teachers will explain in their weekly plans how they used technology to create a student-center learning environment will meeting the needs of low SES students and provided digital and gender equity among students.</w:t>
            </w:r>
          </w:p>
          <w:p w14:paraId="66FBE98A" w14:textId="77777777" w:rsidR="000B1CED" w:rsidRDefault="000B1CED" w:rsidP="0015310D"/>
          <w:p w14:paraId="693B51AF" w14:textId="77777777" w:rsidR="000B1CED" w:rsidRDefault="000B1CED" w:rsidP="0015310D"/>
          <w:p w14:paraId="7C816BC2" w14:textId="77777777" w:rsidR="00C77F9A" w:rsidRDefault="00C77F9A" w:rsidP="0015310D"/>
          <w:p w14:paraId="5D9EAC8A" w14:textId="77777777" w:rsidR="008F7399" w:rsidRDefault="008F7399" w:rsidP="0015310D"/>
        </w:tc>
      </w:tr>
      <w:tr w:rsidR="00C77F9A" w14:paraId="6BD68B09" w14:textId="77777777" w:rsidTr="003227E8">
        <w:trPr>
          <w:trHeight w:val="364"/>
        </w:trPr>
        <w:tc>
          <w:tcPr>
            <w:tcW w:w="2474" w:type="dxa"/>
            <w:shd w:val="clear" w:color="auto" w:fill="D9D9D9" w:themeFill="background1" w:themeFillShade="D9"/>
          </w:tcPr>
          <w:p w14:paraId="4E7F70D2" w14:textId="38F124CA" w:rsidR="00C77F9A" w:rsidRDefault="00C77F9A" w:rsidP="00C77F9A"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0A180CC6" w14:textId="161D3C11" w:rsidR="00C77F9A" w:rsidRDefault="00C77F9A" w:rsidP="00C77F9A"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57AEAB4B" w14:textId="7A96141D" w:rsidR="00C77F9A" w:rsidRDefault="00C77F9A" w:rsidP="00C77F9A"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14:paraId="62EE5242" w14:textId="6A8EA8B9" w:rsidR="00C77F9A" w:rsidRDefault="00C77F9A" w:rsidP="00C77F9A"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C77F9A" w14:paraId="7CDA9667" w14:textId="77777777" w:rsidTr="003227E8">
        <w:trPr>
          <w:trHeight w:val="364"/>
        </w:trPr>
        <w:tc>
          <w:tcPr>
            <w:tcW w:w="2474" w:type="dxa"/>
          </w:tcPr>
          <w:p w14:paraId="3A5E873A" w14:textId="5872F0E4" w:rsidR="00C77F9A" w:rsidRDefault="00D930A1" w:rsidP="00E3486B">
            <w:r>
              <w:t xml:space="preserve">Teachers will attend a </w:t>
            </w:r>
            <w:r w:rsidR="00E3486B">
              <w:t>professional learning</w:t>
            </w:r>
            <w:r>
              <w:t xml:space="preserve"> that share best practices to use to effectively create a student-centered learning environment.</w:t>
            </w:r>
          </w:p>
        </w:tc>
        <w:tc>
          <w:tcPr>
            <w:tcW w:w="2474" w:type="dxa"/>
            <w:shd w:val="clear" w:color="auto" w:fill="auto"/>
          </w:tcPr>
          <w:p w14:paraId="577691F0" w14:textId="522D6235" w:rsidR="00C77F9A" w:rsidRDefault="00D930A1" w:rsidP="00E3486B">
            <w:r>
              <w:t xml:space="preserve">Teachers will attend </w:t>
            </w:r>
            <w:r w:rsidR="00E3486B">
              <w:t>a professional learning</w:t>
            </w:r>
            <w:r>
              <w:t xml:space="preserve"> during the fall an</w:t>
            </w:r>
            <w:r w:rsidR="00E3486B">
              <w:t xml:space="preserve">d will be completed by September.  </w:t>
            </w:r>
          </w:p>
        </w:tc>
        <w:tc>
          <w:tcPr>
            <w:tcW w:w="2474" w:type="dxa"/>
            <w:shd w:val="clear" w:color="auto" w:fill="auto"/>
          </w:tcPr>
          <w:p w14:paraId="7AC9842B" w14:textId="366B344C" w:rsidR="00E3486B" w:rsidRDefault="00E3486B" w:rsidP="00E3486B">
            <w:r>
              <w:t>There will be no cost because teachers will attend during their regular scheduled professional learning communities time.</w:t>
            </w:r>
          </w:p>
        </w:tc>
        <w:tc>
          <w:tcPr>
            <w:tcW w:w="2475" w:type="dxa"/>
          </w:tcPr>
          <w:p w14:paraId="65C33F3C" w14:textId="1DB63DE9" w:rsidR="00C77F9A" w:rsidRDefault="00E3486B" w:rsidP="00C77F9A">
            <w:r>
              <w:t>Principal (approving meeting date and agenda)</w:t>
            </w:r>
          </w:p>
          <w:p w14:paraId="3E6E9E23" w14:textId="77777777" w:rsidR="00E3486B" w:rsidRDefault="00E3486B" w:rsidP="00C77F9A">
            <w:r>
              <w:t>Teachers (Attendance)</w:t>
            </w:r>
          </w:p>
          <w:p w14:paraId="1FE0599D" w14:textId="34A46BD1" w:rsidR="00E3486B" w:rsidRDefault="00E3486B" w:rsidP="00C77F9A">
            <w:r>
              <w:t>Professional learning coordinator (Agendas, planning meeting, instructional materials for meeting, minuets, electronic sign-in)</w:t>
            </w:r>
          </w:p>
        </w:tc>
      </w:tr>
      <w:tr w:rsidR="00C77F9A" w14:paraId="1CE3653C" w14:textId="77777777" w:rsidTr="003227E8">
        <w:trPr>
          <w:trHeight w:val="364"/>
        </w:trPr>
        <w:tc>
          <w:tcPr>
            <w:tcW w:w="2474" w:type="dxa"/>
          </w:tcPr>
          <w:p w14:paraId="4C042C0A" w14:textId="34B56800" w:rsidR="00C77F9A" w:rsidRDefault="00D930A1" w:rsidP="00C77F9A">
            <w:r>
              <w:t xml:space="preserve">Teachers will attend a professional learning </w:t>
            </w:r>
            <w:r>
              <w:lastRenderedPageBreak/>
              <w:t>that will cover digital equity and gender equity in the classroom.</w:t>
            </w:r>
          </w:p>
        </w:tc>
        <w:tc>
          <w:tcPr>
            <w:tcW w:w="2474" w:type="dxa"/>
            <w:shd w:val="clear" w:color="auto" w:fill="auto"/>
          </w:tcPr>
          <w:p w14:paraId="571A51E0" w14:textId="742EEF7A" w:rsidR="00C77F9A" w:rsidRDefault="00D930A1" w:rsidP="00C77F9A">
            <w:r>
              <w:lastRenderedPageBreak/>
              <w:t xml:space="preserve">Teachers will attend professional </w:t>
            </w:r>
            <w:r>
              <w:lastRenderedPageBreak/>
              <w:t xml:space="preserve">communities and will be completed by October. </w:t>
            </w:r>
          </w:p>
        </w:tc>
        <w:tc>
          <w:tcPr>
            <w:tcW w:w="2474" w:type="dxa"/>
            <w:shd w:val="clear" w:color="auto" w:fill="auto"/>
          </w:tcPr>
          <w:p w14:paraId="27C3DAD7" w14:textId="259D95A7" w:rsidR="00C77F9A" w:rsidRDefault="00E3486B" w:rsidP="00C77F9A">
            <w:r>
              <w:lastRenderedPageBreak/>
              <w:t xml:space="preserve">There will be no cost because teachers will </w:t>
            </w:r>
            <w:r>
              <w:lastRenderedPageBreak/>
              <w:t>attend during their regular scheduled professional learning communities time.</w:t>
            </w:r>
          </w:p>
        </w:tc>
        <w:tc>
          <w:tcPr>
            <w:tcW w:w="2475" w:type="dxa"/>
          </w:tcPr>
          <w:p w14:paraId="40ACAF4A" w14:textId="77777777" w:rsidR="00E3486B" w:rsidRDefault="00E3486B" w:rsidP="00E3486B">
            <w:r>
              <w:lastRenderedPageBreak/>
              <w:t xml:space="preserve">Principal (approving meeting date and </w:t>
            </w:r>
            <w:r>
              <w:lastRenderedPageBreak/>
              <w:t>agenda)</w:t>
            </w:r>
          </w:p>
          <w:p w14:paraId="3BCD8FA3" w14:textId="77777777" w:rsidR="00E3486B" w:rsidRDefault="00E3486B" w:rsidP="00E3486B">
            <w:r>
              <w:t>Teachers (Attendance)</w:t>
            </w:r>
          </w:p>
          <w:p w14:paraId="1FAF2321" w14:textId="580C2D51" w:rsidR="00C77F9A" w:rsidRDefault="00E3486B" w:rsidP="00E3486B">
            <w:r>
              <w:t>Professional learning coordinator (Agendas, planning meeting, instructional materials for meeting, minuets, electronic sign-in)</w:t>
            </w:r>
          </w:p>
        </w:tc>
      </w:tr>
      <w:tr w:rsidR="00C77F9A" w14:paraId="01652BB3" w14:textId="77777777" w:rsidTr="003227E8">
        <w:trPr>
          <w:trHeight w:val="364"/>
        </w:trPr>
        <w:tc>
          <w:tcPr>
            <w:tcW w:w="2474" w:type="dxa"/>
          </w:tcPr>
          <w:p w14:paraId="609CC7CF" w14:textId="6CA20B67" w:rsidR="00C77F9A" w:rsidRDefault="00D930A1" w:rsidP="00C77F9A">
            <w:r>
              <w:lastRenderedPageBreak/>
              <w:t>Teachers will have a planning party where they will collaborate with others to plan activities that address digital equity and gender among students.</w:t>
            </w:r>
            <w:r w:rsidR="00E3486B">
              <w:t xml:space="preserve">  WC school system has adopted STEM and teachers are encouraged to implement STEM into their instruction which addresses gender equity. </w:t>
            </w:r>
          </w:p>
        </w:tc>
        <w:tc>
          <w:tcPr>
            <w:tcW w:w="2474" w:type="dxa"/>
            <w:shd w:val="clear" w:color="auto" w:fill="auto"/>
          </w:tcPr>
          <w:p w14:paraId="79AA31C1" w14:textId="693BC040" w:rsidR="00C77F9A" w:rsidRDefault="00D930A1" w:rsidP="00C77F9A">
            <w:r>
              <w:t>Teachers will attend the planning party that will be completed by November.</w:t>
            </w:r>
          </w:p>
        </w:tc>
        <w:tc>
          <w:tcPr>
            <w:tcW w:w="2474" w:type="dxa"/>
            <w:shd w:val="clear" w:color="auto" w:fill="auto"/>
          </w:tcPr>
          <w:p w14:paraId="1143B174" w14:textId="4A40E40B" w:rsidR="00C77F9A" w:rsidRDefault="00E3486B" w:rsidP="00C77F9A">
            <w:r>
              <w:t>There will be no cost because teachers will attend the planning party during their regular scheduled meeting times after the students leave after school.</w:t>
            </w:r>
          </w:p>
        </w:tc>
        <w:tc>
          <w:tcPr>
            <w:tcW w:w="2475" w:type="dxa"/>
          </w:tcPr>
          <w:p w14:paraId="615D38A8" w14:textId="77777777" w:rsidR="00C77F9A" w:rsidRDefault="00E108E5" w:rsidP="00C77F9A">
            <w:r>
              <w:t>Principal (approve meeting date)</w:t>
            </w:r>
          </w:p>
          <w:p w14:paraId="291DC62D" w14:textId="77777777" w:rsidR="00E108E5" w:rsidRDefault="00E108E5" w:rsidP="00C77F9A"/>
          <w:p w14:paraId="31FDA1BF" w14:textId="77777777" w:rsidR="00E108E5" w:rsidRDefault="00E108E5" w:rsidP="00C77F9A">
            <w:r>
              <w:t>Professional learning coordinator (digital sign-in sheet)</w:t>
            </w:r>
          </w:p>
          <w:p w14:paraId="3BE4115F" w14:textId="77777777" w:rsidR="00E108E5" w:rsidRDefault="00E108E5" w:rsidP="00C77F9A"/>
          <w:p w14:paraId="6CFB57D3" w14:textId="377B2B86" w:rsidR="00E108E5" w:rsidRDefault="00E108E5" w:rsidP="00C77F9A">
            <w:r>
              <w:t>Teachers (Attendance and planning)</w:t>
            </w:r>
          </w:p>
        </w:tc>
      </w:tr>
      <w:tr w:rsidR="00C77F9A" w14:paraId="52B2834E" w14:textId="77777777" w:rsidTr="009D275F">
        <w:trPr>
          <w:trHeight w:val="1168"/>
        </w:trPr>
        <w:tc>
          <w:tcPr>
            <w:tcW w:w="9897" w:type="dxa"/>
            <w:gridSpan w:val="4"/>
            <w:shd w:val="clear" w:color="auto" w:fill="B3B3B3"/>
          </w:tcPr>
          <w:p w14:paraId="3167D8B4" w14:textId="6A32DA0D" w:rsidR="00C77F9A" w:rsidRDefault="00C77F9A" w:rsidP="00386358">
            <w:pPr>
              <w:rPr>
                <w:b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>Goal: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5310D">
              <w:rPr>
                <w:b/>
                <w:i/>
                <w:sz w:val="28"/>
                <w:szCs w:val="28"/>
              </w:rPr>
              <w:t>School Related</w:t>
            </w:r>
          </w:p>
          <w:p w14:paraId="53111DD6" w14:textId="77F13E0A" w:rsidR="00386358" w:rsidRPr="00386358" w:rsidRDefault="00386358" w:rsidP="003863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During the 2019-2020 school year, WCLC will create a shared vision including technology to be implemented within the school</w:t>
            </w:r>
          </w:p>
        </w:tc>
      </w:tr>
      <w:tr w:rsidR="00C77F9A" w14:paraId="1BA33E62" w14:textId="77777777" w:rsidTr="003227E8">
        <w:trPr>
          <w:trHeight w:val="1081"/>
        </w:trPr>
        <w:tc>
          <w:tcPr>
            <w:tcW w:w="4948" w:type="dxa"/>
            <w:gridSpan w:val="2"/>
            <w:tcBorders>
              <w:bottom w:val="single" w:sz="4" w:space="0" w:color="auto"/>
            </w:tcBorders>
          </w:tcPr>
          <w:p w14:paraId="1DEC8BC4" w14:textId="2C43536E" w:rsidR="00324675" w:rsidRDefault="00324675" w:rsidP="00324675">
            <w:r>
              <w:t xml:space="preserve">Evaluation Method:  </w:t>
            </w:r>
          </w:p>
          <w:p w14:paraId="0B6DEDAF" w14:textId="77777777" w:rsidR="00C77F9A" w:rsidRDefault="000A60CE" w:rsidP="00C77F9A">
            <w:r>
              <w:t>Administrative Walkthroughs</w:t>
            </w:r>
          </w:p>
          <w:p w14:paraId="352A2111" w14:textId="77777777" w:rsidR="000A60CE" w:rsidRDefault="000A60CE" w:rsidP="00C77F9A">
            <w:r>
              <w:t>Peer Observations</w:t>
            </w:r>
          </w:p>
          <w:p w14:paraId="2564205A" w14:textId="2DE47D07" w:rsidR="000A60CE" w:rsidRDefault="000A60CE" w:rsidP="00C77F9A">
            <w:r>
              <w:t>Weekly Plans of incorporating technology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027D456A" w14:textId="4E320A34" w:rsidR="00C77F9A" w:rsidRDefault="00324675" w:rsidP="00C77F9A">
            <w:r>
              <w:t xml:space="preserve">Success Indicator:  </w:t>
            </w:r>
          </w:p>
          <w:p w14:paraId="1ADC9740" w14:textId="03E46BBE" w:rsidR="00C77F9A" w:rsidRDefault="000F0ADD" w:rsidP="00C77F9A">
            <w:r>
              <w:t>85% of teachers will submit weekly plans to the principal expl</w:t>
            </w:r>
            <w:bookmarkStart w:id="0" w:name="_GoBack"/>
            <w:bookmarkEnd w:id="0"/>
            <w:r>
              <w:t>aining how they will implement technology into instructional time that meets the shared vision for technology for WCLC.</w:t>
            </w:r>
          </w:p>
        </w:tc>
      </w:tr>
      <w:tr w:rsidR="00C77F9A" w:rsidRPr="00BD75CA" w14:paraId="1FD4BCB4" w14:textId="77777777" w:rsidTr="003227E8">
        <w:trPr>
          <w:trHeight w:val="367"/>
        </w:trPr>
        <w:tc>
          <w:tcPr>
            <w:tcW w:w="2474" w:type="dxa"/>
            <w:shd w:val="clear" w:color="auto" w:fill="E0E0E0"/>
          </w:tcPr>
          <w:p w14:paraId="609CEEB2" w14:textId="77777777" w:rsidR="00C77F9A" w:rsidRPr="00BD75CA" w:rsidRDefault="00C77F9A" w:rsidP="00C77F9A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74" w:type="dxa"/>
            <w:shd w:val="clear" w:color="auto" w:fill="E0E0E0"/>
          </w:tcPr>
          <w:p w14:paraId="7F7E0C3C" w14:textId="77777777" w:rsidR="00C77F9A" w:rsidRPr="00BD75CA" w:rsidRDefault="00C77F9A" w:rsidP="00C77F9A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74" w:type="dxa"/>
            <w:shd w:val="clear" w:color="auto" w:fill="E0E0E0"/>
          </w:tcPr>
          <w:p w14:paraId="21A85761" w14:textId="77777777" w:rsidR="00C77F9A" w:rsidRPr="00BD75CA" w:rsidRDefault="00C77F9A" w:rsidP="00C77F9A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75" w:type="dxa"/>
            <w:shd w:val="clear" w:color="auto" w:fill="E0E0E0"/>
          </w:tcPr>
          <w:p w14:paraId="522CE833" w14:textId="77777777" w:rsidR="00C77F9A" w:rsidRPr="00BD75CA" w:rsidRDefault="00C77F9A" w:rsidP="00C77F9A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C77F9A" w14:paraId="4D60EB3F" w14:textId="77777777" w:rsidTr="003227E8">
        <w:trPr>
          <w:trHeight w:val="364"/>
        </w:trPr>
        <w:tc>
          <w:tcPr>
            <w:tcW w:w="2474" w:type="dxa"/>
          </w:tcPr>
          <w:p w14:paraId="3F580681" w14:textId="04872FBF" w:rsidR="00C77F9A" w:rsidRDefault="00867701" w:rsidP="00C77F9A">
            <w:r>
              <w:t>WCLC team will collaborate to create a shared vision that includes technology for the school.</w:t>
            </w:r>
          </w:p>
        </w:tc>
        <w:tc>
          <w:tcPr>
            <w:tcW w:w="2474" w:type="dxa"/>
            <w:shd w:val="clear" w:color="auto" w:fill="auto"/>
          </w:tcPr>
          <w:p w14:paraId="2EFE56C9" w14:textId="3894D804" w:rsidR="00C77F9A" w:rsidRDefault="00867701" w:rsidP="00867701">
            <w:r>
              <w:t>The shared vision will be created before Christmas break and implemented during Spring semester after Christmas break.</w:t>
            </w:r>
          </w:p>
        </w:tc>
        <w:tc>
          <w:tcPr>
            <w:tcW w:w="2474" w:type="dxa"/>
            <w:shd w:val="clear" w:color="auto" w:fill="auto"/>
          </w:tcPr>
          <w:p w14:paraId="6E542147" w14:textId="412FD50A" w:rsidR="00C77F9A" w:rsidRDefault="00867701" w:rsidP="00C77F9A">
            <w:r>
              <w:t>There will not be a cost to create a shared vision for WCLC.</w:t>
            </w:r>
          </w:p>
        </w:tc>
        <w:tc>
          <w:tcPr>
            <w:tcW w:w="2475" w:type="dxa"/>
          </w:tcPr>
          <w:p w14:paraId="796ED03B" w14:textId="77777777" w:rsidR="00C77F9A" w:rsidRDefault="00867701" w:rsidP="00C77F9A">
            <w:r>
              <w:t>Principal</w:t>
            </w:r>
          </w:p>
          <w:p w14:paraId="0664B76A" w14:textId="1DD86E97" w:rsidR="00867701" w:rsidRDefault="00867701" w:rsidP="00C77F9A">
            <w:r>
              <w:t>(Plan meeting dates and agendas)</w:t>
            </w:r>
          </w:p>
          <w:p w14:paraId="6C17CA01" w14:textId="77777777" w:rsidR="00867701" w:rsidRDefault="00867701" w:rsidP="00C77F9A">
            <w:r>
              <w:t>Professional learning coordinator (Put meeting dates on calendar, send out meeting reminders, and type meeting minuets and agendas.)</w:t>
            </w:r>
          </w:p>
          <w:p w14:paraId="2C8D8CD7" w14:textId="0551D781" w:rsidR="00867701" w:rsidRDefault="00867701" w:rsidP="00C77F9A">
            <w:r>
              <w:t xml:space="preserve">Teachers and </w:t>
            </w:r>
            <w:r>
              <w:lastRenderedPageBreak/>
              <w:t>paraprofessionals (attend meetings)</w:t>
            </w:r>
          </w:p>
        </w:tc>
      </w:tr>
      <w:tr w:rsidR="00C77F9A" w14:paraId="2CF08D6A" w14:textId="77777777" w:rsidTr="003227E8">
        <w:trPr>
          <w:trHeight w:val="364"/>
        </w:trPr>
        <w:tc>
          <w:tcPr>
            <w:tcW w:w="2474" w:type="dxa"/>
          </w:tcPr>
          <w:p w14:paraId="1A2DB33F" w14:textId="0E92F534" w:rsidR="00C77F9A" w:rsidRDefault="00FD0807" w:rsidP="00C77F9A">
            <w:r>
              <w:lastRenderedPageBreak/>
              <w:t>Teachers will attend professional learning of implementing technology into instruction that aligns with the school shared vision.  Teachers will implement the technology shared vision into instructional time.</w:t>
            </w:r>
          </w:p>
        </w:tc>
        <w:tc>
          <w:tcPr>
            <w:tcW w:w="2474" w:type="dxa"/>
            <w:shd w:val="clear" w:color="auto" w:fill="auto"/>
          </w:tcPr>
          <w:p w14:paraId="664225D1" w14:textId="2B89B222" w:rsidR="00C77F9A" w:rsidRDefault="00FD0807" w:rsidP="00C77F9A">
            <w:r>
              <w:t>The teachers will attend professional learning during the teacher work days after Christmas break and also throughout January after school.</w:t>
            </w:r>
          </w:p>
        </w:tc>
        <w:tc>
          <w:tcPr>
            <w:tcW w:w="2474" w:type="dxa"/>
            <w:shd w:val="clear" w:color="auto" w:fill="auto"/>
          </w:tcPr>
          <w:p w14:paraId="12B1AA08" w14:textId="3E84E710" w:rsidR="00C77F9A" w:rsidRDefault="00FD0807" w:rsidP="00C77F9A">
            <w:r>
              <w:t>There will not be a cost because teachers will attend professional learning during school day work hours and after school during teacher work hours.</w:t>
            </w:r>
          </w:p>
        </w:tc>
        <w:tc>
          <w:tcPr>
            <w:tcW w:w="2475" w:type="dxa"/>
          </w:tcPr>
          <w:p w14:paraId="6F005870" w14:textId="77777777" w:rsidR="003227E8" w:rsidRDefault="003227E8" w:rsidP="003227E8">
            <w:r>
              <w:t>Principal</w:t>
            </w:r>
          </w:p>
          <w:p w14:paraId="7B4DC54F" w14:textId="77777777" w:rsidR="003227E8" w:rsidRDefault="003227E8" w:rsidP="003227E8">
            <w:r>
              <w:t>(Plan meeting dates and agendas)</w:t>
            </w:r>
          </w:p>
          <w:p w14:paraId="71975504" w14:textId="77777777" w:rsidR="003227E8" w:rsidRDefault="003227E8" w:rsidP="003227E8">
            <w:r>
              <w:t>Professional learning coordinator (Put meeting dates on calendar, send out meeting reminders, and type meeting minuets and agendas.)</w:t>
            </w:r>
          </w:p>
          <w:p w14:paraId="44D4A5FC" w14:textId="55A57B41" w:rsidR="00C77F9A" w:rsidRDefault="003227E8" w:rsidP="003227E8">
            <w:r>
              <w:t>Teachers and paraprofessionals (attend meetings)</w:t>
            </w:r>
          </w:p>
        </w:tc>
      </w:tr>
    </w:tbl>
    <w:p w14:paraId="5EDD744E" w14:textId="77777777" w:rsidR="0015310D" w:rsidRDefault="0015310D" w:rsidP="0015310D"/>
    <w:p w14:paraId="70EAA861" w14:textId="77777777" w:rsidR="00AC4190" w:rsidRDefault="00AC4190" w:rsidP="0015310D"/>
    <w:p w14:paraId="754A96E8" w14:textId="77777777" w:rsidR="00AC4190" w:rsidRDefault="00AC4190" w:rsidP="0015310D"/>
    <w:p w14:paraId="498C4448" w14:textId="77777777" w:rsidR="00AC4190" w:rsidRDefault="00AC4190" w:rsidP="0015310D"/>
    <w:p w14:paraId="25245DB1" w14:textId="77777777" w:rsidR="00AC4190" w:rsidRDefault="00AC4190" w:rsidP="0015310D"/>
    <w:p w14:paraId="7F2B197A" w14:textId="77777777" w:rsidR="00AC4190" w:rsidRDefault="00AC4190" w:rsidP="0015310D"/>
    <w:p w14:paraId="337D56C8" w14:textId="77777777" w:rsidR="00AC4190" w:rsidRDefault="00AC4190" w:rsidP="0015310D"/>
    <w:p w14:paraId="6A76FB10" w14:textId="77777777" w:rsidR="00AC4190" w:rsidRDefault="00AC4190" w:rsidP="0015310D"/>
    <w:p w14:paraId="718A8ECB" w14:textId="77777777" w:rsidR="00AC4190" w:rsidRDefault="00AC4190" w:rsidP="0015310D"/>
    <w:p w14:paraId="6B94F6DB" w14:textId="77777777" w:rsidR="00AC4190" w:rsidRDefault="00AC4190" w:rsidP="0015310D"/>
    <w:p w14:paraId="4CCF2C2A" w14:textId="77777777" w:rsidR="00AC4190" w:rsidRDefault="00AC4190" w:rsidP="0015310D"/>
    <w:p w14:paraId="42DE23CB" w14:textId="77777777" w:rsidR="00AC4190" w:rsidRDefault="00AC4190" w:rsidP="0015310D"/>
    <w:p w14:paraId="5F100919" w14:textId="77777777" w:rsidR="00AC4190" w:rsidRDefault="00AC4190" w:rsidP="0015310D"/>
    <w:p w14:paraId="0539E292" w14:textId="77777777" w:rsidR="00AC4190" w:rsidRDefault="00AC4190" w:rsidP="0015310D"/>
    <w:p w14:paraId="18B5B064" w14:textId="77777777" w:rsidR="00AC4190" w:rsidRDefault="00AC4190" w:rsidP="0015310D"/>
    <w:p w14:paraId="0D3CAC65" w14:textId="77777777" w:rsidR="00AC4190" w:rsidRDefault="00AC4190" w:rsidP="0015310D"/>
    <w:p w14:paraId="6BAE5DC7" w14:textId="77777777" w:rsidR="00AC4190" w:rsidRDefault="00AC4190" w:rsidP="0015310D"/>
    <w:p w14:paraId="1B509940" w14:textId="77777777" w:rsidR="00AC4190" w:rsidRDefault="00AC4190" w:rsidP="0015310D"/>
    <w:p w14:paraId="7E13ECC3" w14:textId="77777777" w:rsidR="00AC4190" w:rsidRDefault="00AC4190" w:rsidP="0015310D"/>
    <w:p w14:paraId="5D6EDDBD" w14:textId="77777777" w:rsidR="00AC4190" w:rsidRDefault="00AC4190" w:rsidP="0015310D"/>
    <w:p w14:paraId="013D80E4" w14:textId="77777777" w:rsidR="00AC4190" w:rsidRDefault="00AC4190" w:rsidP="0015310D"/>
    <w:p w14:paraId="2F866D84" w14:textId="77777777" w:rsidR="00AC4190" w:rsidRDefault="00AC4190" w:rsidP="0015310D"/>
    <w:p w14:paraId="53242DC1" w14:textId="77777777" w:rsidR="00AC4190" w:rsidRDefault="00AC4190" w:rsidP="0015310D"/>
    <w:p w14:paraId="2DFC316C" w14:textId="77777777" w:rsidR="00AC4190" w:rsidRDefault="00AC4190" w:rsidP="0015310D"/>
    <w:p w14:paraId="3F00D866" w14:textId="77777777" w:rsidR="00AC4190" w:rsidRDefault="00AC4190" w:rsidP="0015310D"/>
    <w:p w14:paraId="1E7A8491" w14:textId="77777777" w:rsidR="00AC4190" w:rsidRDefault="00AC4190" w:rsidP="0015310D"/>
    <w:p w14:paraId="5D3C7B67" w14:textId="77777777" w:rsidR="00AC4190" w:rsidRDefault="00AC4190" w:rsidP="0015310D"/>
    <w:p w14:paraId="7456F841" w14:textId="77777777" w:rsidR="00AC4190" w:rsidRDefault="00AC4190" w:rsidP="0015310D"/>
    <w:p w14:paraId="477ECDA6" w14:textId="77777777" w:rsidR="00AC4190" w:rsidRDefault="00AC4190" w:rsidP="0015310D"/>
    <w:p w14:paraId="66A432D8" w14:textId="77777777" w:rsidR="00AC4190" w:rsidRDefault="00AC4190" w:rsidP="0015310D"/>
    <w:p w14:paraId="443F64A1" w14:textId="523153C5" w:rsidR="00AC4190" w:rsidRDefault="003F1921" w:rsidP="003F1921">
      <w:pPr>
        <w:jc w:val="center"/>
      </w:pPr>
      <w:r>
        <w:lastRenderedPageBreak/>
        <w:t>Resources</w:t>
      </w:r>
    </w:p>
    <w:p w14:paraId="1C023506" w14:textId="77777777" w:rsidR="006B3C6D" w:rsidRDefault="006B3C6D" w:rsidP="003F1921">
      <w:pPr>
        <w:jc w:val="center"/>
      </w:pPr>
    </w:p>
    <w:p w14:paraId="3DBD235B" w14:textId="4556E26B" w:rsidR="006B3C6D" w:rsidRDefault="006B3C6D" w:rsidP="006B3C6D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Essential Conditions. </w:t>
      </w:r>
      <w:r>
        <w:rPr>
          <w:color w:val="333333"/>
          <w:shd w:val="clear" w:color="auto" w:fill="FFFFFF"/>
        </w:rPr>
        <w:t xml:space="preserve">Retrieved from </w:t>
      </w:r>
      <w:hyperlink r:id="rId7" w:history="1">
        <w:r w:rsidRPr="00907CE1">
          <w:rPr>
            <w:rStyle w:val="Hyperlink"/>
            <w:shd w:val="clear" w:color="auto" w:fill="FFFFFF"/>
          </w:rPr>
          <w:t>https://www.iste.org/standards/essential-conditions</w:t>
        </w:r>
      </w:hyperlink>
    </w:p>
    <w:p w14:paraId="5ACEA222" w14:textId="77777777" w:rsidR="006B3C6D" w:rsidRDefault="006B3C6D" w:rsidP="006B3C6D"/>
    <w:p w14:paraId="57142A36" w14:textId="77777777" w:rsidR="006B3C6D" w:rsidRDefault="006B3C6D" w:rsidP="006B3C6D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Lead &amp; Transform Diagnostic Tool. Retrieved from </w:t>
      </w:r>
    </w:p>
    <w:p w14:paraId="780ED805" w14:textId="3BA447B0" w:rsidR="006B3C6D" w:rsidRDefault="006B3C6D" w:rsidP="006B3C6D">
      <w:pPr>
        <w:ind w:firstLine="720"/>
        <w:rPr>
          <w:color w:val="333333"/>
          <w:shd w:val="clear" w:color="auto" w:fill="FFFFFF"/>
        </w:rPr>
      </w:pPr>
      <w:hyperlink r:id="rId8" w:history="1">
        <w:r w:rsidRPr="00907CE1">
          <w:rPr>
            <w:rStyle w:val="Hyperlink"/>
            <w:shd w:val="clear" w:color="auto" w:fill="FFFFFF"/>
          </w:rPr>
          <w:t>https://id.iste.org/connected/standards/lead-transform/diagnostic-tool</w:t>
        </w:r>
      </w:hyperlink>
    </w:p>
    <w:p w14:paraId="6C822F8D" w14:textId="77777777" w:rsidR="006B3C6D" w:rsidRDefault="006B3C6D" w:rsidP="006B3C6D"/>
    <w:p w14:paraId="52FE123F" w14:textId="77777777" w:rsidR="006B3C6D" w:rsidRDefault="006B3C6D" w:rsidP="006B3C6D"/>
    <w:p w14:paraId="61570E5C" w14:textId="63CEBDFB" w:rsidR="006B3C6D" w:rsidRDefault="006B3C6D" w:rsidP="006B3C6D"/>
    <w:p w14:paraId="496787D4" w14:textId="77777777" w:rsidR="003F1921" w:rsidRDefault="003F1921" w:rsidP="003F1921"/>
    <w:sectPr w:rsidR="003F1921" w:rsidSect="00BD75C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34DE" w14:textId="77777777" w:rsidR="00083E0C" w:rsidRDefault="00083E0C" w:rsidP="00092FC4">
      <w:r>
        <w:separator/>
      </w:r>
    </w:p>
  </w:endnote>
  <w:endnote w:type="continuationSeparator" w:id="0">
    <w:p w14:paraId="6EE9E5B7" w14:textId="77777777" w:rsidR="00083E0C" w:rsidRDefault="00083E0C" w:rsidP="000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987B" w14:textId="77777777" w:rsidR="00083E0C" w:rsidRDefault="00083E0C" w:rsidP="00092FC4">
      <w:r>
        <w:separator/>
      </w:r>
    </w:p>
  </w:footnote>
  <w:footnote w:type="continuationSeparator" w:id="0">
    <w:p w14:paraId="3C4ED837" w14:textId="77777777" w:rsidR="00083E0C" w:rsidRDefault="00083E0C" w:rsidP="00092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F328" w14:textId="3A6CC355" w:rsidR="0015310D" w:rsidRPr="0015310D" w:rsidRDefault="00B81CEF" w:rsidP="008F7399">
    <w:pPr>
      <w:ind w:left="-450"/>
      <w:jc w:val="center"/>
      <w:rPr>
        <w:b/>
      </w:rPr>
    </w:pPr>
    <w:r>
      <w:rPr>
        <w:b/>
        <w:sz w:val="28"/>
        <w:szCs w:val="28"/>
      </w:rPr>
      <w:t xml:space="preserve">ITEC 7410: </w:t>
    </w:r>
    <w:r w:rsidR="0015310D" w:rsidRPr="00146813">
      <w:rPr>
        <w:b/>
        <w:sz w:val="28"/>
        <w:szCs w:val="28"/>
      </w:rPr>
      <w:t>Action/Evaluation Plan</w:t>
    </w:r>
    <w:r w:rsidR="008F7399">
      <w:rPr>
        <w:b/>
        <w:sz w:val="28"/>
        <w:szCs w:val="28"/>
      </w:rPr>
      <w:t xml:space="preserve"> </w:t>
    </w:r>
  </w:p>
  <w:p w14:paraId="50EB85ED" w14:textId="2EC5AE74" w:rsidR="0015310D" w:rsidRDefault="0015310D" w:rsidP="0015310D">
    <w:pPr>
      <w:ind w:left="-450"/>
    </w:pPr>
    <w:r>
      <w:t>Name:</w:t>
    </w:r>
    <w:r w:rsidR="003D5BBB">
      <w:t xml:space="preserve"> Miranda Jacobs</w:t>
    </w:r>
    <w:r>
      <w:t xml:space="preserve"> </w:t>
    </w:r>
    <w:r w:rsidR="008F7399">
      <w:t xml:space="preserve">                                                                                    </w:t>
    </w:r>
    <w:r w:rsidR="003D5BBB">
      <w:t xml:space="preserve">                            </w:t>
    </w:r>
    <w:r>
      <w:t>Semester:</w:t>
    </w:r>
    <w:r w:rsidR="003D5BBB">
      <w:t xml:space="preserve"> Spring 2019</w:t>
    </w:r>
  </w:p>
  <w:p w14:paraId="07C67DD9" w14:textId="77777777" w:rsidR="0015310D" w:rsidRDefault="00153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CA"/>
    <w:rsid w:val="000046D6"/>
    <w:rsid w:val="00004D10"/>
    <w:rsid w:val="00083E0C"/>
    <w:rsid w:val="00092FC4"/>
    <w:rsid w:val="00094BD5"/>
    <w:rsid w:val="000A60CE"/>
    <w:rsid w:val="000B1CED"/>
    <w:rsid w:val="000F0ADD"/>
    <w:rsid w:val="000F1B2C"/>
    <w:rsid w:val="001041E3"/>
    <w:rsid w:val="00130E0C"/>
    <w:rsid w:val="00146813"/>
    <w:rsid w:val="0015310D"/>
    <w:rsid w:val="001B5C57"/>
    <w:rsid w:val="002C56AF"/>
    <w:rsid w:val="002D6AAB"/>
    <w:rsid w:val="002E5AB2"/>
    <w:rsid w:val="002F3B60"/>
    <w:rsid w:val="003227E8"/>
    <w:rsid w:val="00324675"/>
    <w:rsid w:val="00333DBF"/>
    <w:rsid w:val="00386358"/>
    <w:rsid w:val="003D5BBB"/>
    <w:rsid w:val="003F1921"/>
    <w:rsid w:val="00412FA3"/>
    <w:rsid w:val="004B7C1E"/>
    <w:rsid w:val="0065236E"/>
    <w:rsid w:val="006B3C6D"/>
    <w:rsid w:val="00790C25"/>
    <w:rsid w:val="007E285B"/>
    <w:rsid w:val="007F3C83"/>
    <w:rsid w:val="00822D08"/>
    <w:rsid w:val="0085136E"/>
    <w:rsid w:val="00867701"/>
    <w:rsid w:val="008F7399"/>
    <w:rsid w:val="009004C2"/>
    <w:rsid w:val="00912794"/>
    <w:rsid w:val="009374DC"/>
    <w:rsid w:val="009D275F"/>
    <w:rsid w:val="00A100EE"/>
    <w:rsid w:val="00A11AB0"/>
    <w:rsid w:val="00A40ECA"/>
    <w:rsid w:val="00A47E87"/>
    <w:rsid w:val="00AC4190"/>
    <w:rsid w:val="00AD7859"/>
    <w:rsid w:val="00B47300"/>
    <w:rsid w:val="00B81CEF"/>
    <w:rsid w:val="00BD75CA"/>
    <w:rsid w:val="00C37C37"/>
    <w:rsid w:val="00C77F9A"/>
    <w:rsid w:val="00CA0C69"/>
    <w:rsid w:val="00CE583C"/>
    <w:rsid w:val="00D64B0C"/>
    <w:rsid w:val="00D930A1"/>
    <w:rsid w:val="00D95802"/>
    <w:rsid w:val="00E108E5"/>
    <w:rsid w:val="00E3486B"/>
    <w:rsid w:val="00EF5487"/>
    <w:rsid w:val="00F75810"/>
    <w:rsid w:val="00FD0807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CE7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2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FC4"/>
    <w:rPr>
      <w:sz w:val="24"/>
      <w:szCs w:val="24"/>
    </w:rPr>
  </w:style>
  <w:style w:type="paragraph" w:styleId="Footer">
    <w:name w:val="footer"/>
    <w:basedOn w:val="Normal"/>
    <w:link w:val="FooterChar"/>
    <w:rsid w:val="00092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FC4"/>
    <w:rPr>
      <w:sz w:val="24"/>
      <w:szCs w:val="24"/>
    </w:rPr>
  </w:style>
  <w:style w:type="paragraph" w:styleId="BalloonText">
    <w:name w:val="Balloon Text"/>
    <w:basedOn w:val="Normal"/>
    <w:link w:val="BalloonTextChar"/>
    <w:rsid w:val="00CE5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58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CE58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E583C"/>
  </w:style>
  <w:style w:type="character" w:customStyle="1" w:styleId="CommentTextChar">
    <w:name w:val="Comment Text Char"/>
    <w:basedOn w:val="DefaultParagraphFont"/>
    <w:link w:val="CommentText"/>
    <w:rsid w:val="00CE58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E58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E583C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C6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B3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ste.org/standards/essential-conditions" TargetMode="External"/><Relationship Id="rId8" Type="http://schemas.openxmlformats.org/officeDocument/2006/relationships/hyperlink" Target="https://id.iste.org/connected/standards/lead-transform/diagnostic-too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51661-C993-214D-9246-271BEBE9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Goal:  (Skilled Teachers - Required)  </vt:lpstr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  (Skilled Teachers - Required)  </dc:title>
  <dc:subject/>
  <dc:creator>jwill157</dc:creator>
  <cp:keywords/>
  <dc:description/>
  <cp:lastModifiedBy>Microsoft Office User</cp:lastModifiedBy>
  <cp:revision>2</cp:revision>
  <dcterms:created xsi:type="dcterms:W3CDTF">2019-04-16T03:48:00Z</dcterms:created>
  <dcterms:modified xsi:type="dcterms:W3CDTF">2019-04-16T03:48:00Z</dcterms:modified>
</cp:coreProperties>
</file>